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2C4" w:rsidRPr="00A402C4" w:rsidRDefault="00345452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Лекция 7</w:t>
      </w:r>
      <w:bookmarkStart w:id="0" w:name="_GoBack"/>
      <w:bookmarkEnd w:id="0"/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02C4">
        <w:rPr>
          <w:rFonts w:ascii="Times New Roman" w:hAnsi="Times New Roman" w:cs="Times New Roman"/>
          <w:b/>
          <w:sz w:val="28"/>
          <w:szCs w:val="28"/>
        </w:rPr>
        <w:t>Стандартты үлгілер</w:t>
      </w:r>
    </w:p>
    <w:p w:rsid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Стандартты композиция үлгілері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Металлургиялық кәсіпорындардың аналитикалық зертханаларында жүргізілетін талдаулардың сапасын ішкі зертханалық бақылауды қамтамасыз ету кезінде бақылау құралдарының бі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і заттар мен материалдардың құрамы мен қасиеттерінің стандартты үлгілерін пайдалану болып табылады. RM қолдану жүргізілген талдаулардың дұрыстығының дәлелі болып табылады. Қазіргі уақытта Қазақстанда 10 мл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н-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ға жуық өлшеу құралдары, оның ішінде эталондық стандарттар (РМ) қолданылуда.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Стандартты үлгі (ҚМ) – мәндері осы заттың (материалдың) құрамын немесе қасиетін сипаттайтын шамалардың өлшемдерін жаңғыртуға және сақтауға арналған заттың немесе материалдың белгілі бі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 xml:space="preserve"> мөлшері түріндегі өлшеу құралы. метрологиялық аттестаттау нәтижесінде белгіленеді.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РМ мыналар үшін өлшемдердің біркелкілігі мен талап етілетін дәлдігін қамтамасыз ету үшін жүйеде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пайдалану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ға арналған: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өлшем құралдарын тексеру, калибрлеу, калибрлеу, сондай-ақ оларды сынау кезінде метрологиялық сипаттамаларын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қылау, оның ішінде типті бекіту мақсатында;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>өлшеу әдістерін метрологиялық аттестаттау (МВИ);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өлшеу әдістемелеріндегі қателерді оларда белгіленген алгоритмдерге сәйкес қолдану кезінде, сондай-ақ метрологиялық бақылаудың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қа түрлері үшін бақылау.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Танылу деңгейі мен қолдану аясы бойынша RM келесі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санаттар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ға бөлінеді: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 мемлекетаралық (ИСО) – стандарттау, метрология және сертификаттау жөніндегі мемлекетаралық кеңес белгілеген ережелерге сәйкес танылғ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ан ж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әне мемлекетаралық қатынастарда және ұлттық экономиканың барлық салаларында қолданылатын ТМД шеңберіндегі ынтымақтастық нәтижесінде жасалған стандарт үлгілері. оның мойындалуына қосылды;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 мемлекеттік, ұлттық (МҚҰ) – стандарттау, метрология және сертификаттау жөніндегі ұлттық орган мойындаған, елдің халық шаруашылығының барлық салаларында, оның ішінде мемлекеттік метрологиялық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қылау мен қадағалауды тарату салаларында қолданылатын стандартты үлгілер;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 сала (ӨСҰ) - мемлекеттік басқару органының немесе заңды тұлғалар бірлестігінің тиі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і өкілеттіктері берілген орган бекіткен, ӨМ бекіткен сала кәсіпорындары мен ұйымдарында немесе заңды тұлғалар бірлестігінде қолданылатын стандартты үлгілер;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 Ұйымдардың (кәсіпорындардың) –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заңды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 xml:space="preserve"> тұлғалардың ЖМ (ҰТҚ) – кәсіпорынның (ұйымның) басшысы бекіткен және ӨМ бекіткен </w:t>
      </w:r>
      <w:r w:rsidRPr="00A402C4">
        <w:rPr>
          <w:rFonts w:ascii="Times New Roman" w:hAnsi="Times New Roman" w:cs="Times New Roman"/>
          <w:sz w:val="28"/>
          <w:szCs w:val="28"/>
        </w:rPr>
        <w:lastRenderedPageBreak/>
        <w:t>кәсіпорынның (ұйымның) нормативтік құжаттарының (НҚ) талаптарына сәйкес қолданылатын үлгі үлгілері.</w:t>
      </w:r>
      <w:r w:rsidRPr="00A402C4">
        <w:rPr>
          <w:rFonts w:ascii="Times New Roman" w:hAnsi="Times New Roman" w:cs="Times New Roman"/>
          <w:sz w:val="28"/>
          <w:szCs w:val="28"/>
        </w:rPr>
        <w:t>2</w:t>
      </w:r>
      <w:r w:rsidRPr="00A402C4">
        <w:rPr>
          <w:rFonts w:ascii="Times New Roman" w:hAnsi="Times New Roman" w:cs="Times New Roman"/>
          <w:sz w:val="28"/>
          <w:szCs w:val="28"/>
        </w:rPr>
        <w:t>.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Стандартты үлгілерге қойылатын жалпы талаптар: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1.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ӨМ анықтамалық материалдар топтары мен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 xml:space="preserve"> түрдегі анықтамалық материалдар үшін стандарт пен нормативтік-техникалық құжаттаманың талаптарына сәйкес болуы керек.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2.</w:t>
      </w:r>
      <w:r w:rsidRPr="00A402C4">
        <w:rPr>
          <w:rFonts w:ascii="Times New Roman" w:hAnsi="Times New Roman" w:cs="Times New Roman"/>
          <w:sz w:val="28"/>
          <w:szCs w:val="28"/>
        </w:rPr>
        <w:tab/>
        <w:t>РМ біртектілі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 xml:space="preserve"> пен тұрақтылық талаптарына сай болуы керек.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3.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Анықтамалық материалдың қателігін анықтау кезінде сертификаттау кезінде қолданылатын әдістер мен құралдардың қателері ескерілуі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тиіс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; үлгі дайындалған материалдың біртектілігі; аттестацияланған сипаттама құнының тұрақтылығы.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4.</w:t>
      </w:r>
      <w:r w:rsidRPr="00A402C4">
        <w:rPr>
          <w:rFonts w:ascii="Times New Roman" w:hAnsi="Times New Roman" w:cs="Times New Roman"/>
          <w:sz w:val="28"/>
          <w:szCs w:val="28"/>
        </w:rPr>
        <w:tab/>
        <w:t>ӨМ-нің метрологиялық сипаттамалары тиі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і нормативтік-техникалық құжаттамада стандартталған болуы керек.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5.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Анықтамалық материалдың қосымша сипаттамалары (құрылымы, конфигурациясы, өлшемі, дисперсия дәрежесі және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т.б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.) стандартты үлгіні оның мақсатына сәйкес пайдалану мүмкіндігін қамтамасыз етуі керек.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6.</w:t>
      </w:r>
      <w:r w:rsidRPr="00A402C4">
        <w:rPr>
          <w:rFonts w:ascii="Times New Roman" w:hAnsi="Times New Roman" w:cs="Times New Roman"/>
          <w:sz w:val="28"/>
          <w:szCs w:val="28"/>
        </w:rPr>
        <w:tab/>
        <w:t>Сертификаттың жарамдылық мерзі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і сертификаттау кезінде белгіленеді және 10 жылдан аспауы керек.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7.</w:t>
      </w:r>
      <w:r w:rsidRPr="00A402C4">
        <w:rPr>
          <w:rFonts w:ascii="Times New Roman" w:hAnsi="Times New Roman" w:cs="Times New Roman"/>
          <w:sz w:val="28"/>
          <w:szCs w:val="28"/>
        </w:rPr>
        <w:tab/>
        <w:t>Анықтамалық материалдардың номенклатурасы стандартты үлгілердің түрлерінің ең аз санын пайдалана отырып жұмысты орындау мүмкіндігін қамтамасыз етуі керек.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8.</w:t>
      </w:r>
      <w:r w:rsidRPr="00A402C4">
        <w:rPr>
          <w:rFonts w:ascii="Times New Roman" w:hAnsi="Times New Roman" w:cs="Times New Roman"/>
          <w:sz w:val="28"/>
          <w:szCs w:val="28"/>
        </w:rPr>
        <w:tab/>
        <w:t>Стандартты үлгінің әрбі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 xml:space="preserve"> данасы немесе стандартты үлгілер жиынтығы сертификатпен бірге болуы керек.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9.</w:t>
      </w:r>
      <w:r w:rsidRPr="00A402C4">
        <w:rPr>
          <w:rFonts w:ascii="Times New Roman" w:hAnsi="Times New Roman" w:cs="Times New Roman"/>
          <w:sz w:val="28"/>
          <w:szCs w:val="28"/>
        </w:rPr>
        <w:tab/>
        <w:t>Стандартты үлгінің әрбі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 xml:space="preserve"> данасының қаптамасы тасымалдау және сақтау кезінде оның қауіпсіздігін қамтамасыз етуі және тиісті түрде таңбаланған заттаңбасы болуы керек.</w:t>
      </w:r>
      <w:r w:rsidRPr="00A402C4">
        <w:rPr>
          <w:rFonts w:ascii="Times New Roman" w:hAnsi="Times New Roman" w:cs="Times New Roman"/>
          <w:sz w:val="28"/>
          <w:szCs w:val="28"/>
        </w:rPr>
        <w:t>2</w:t>
      </w:r>
      <w:r w:rsidRPr="00A402C4">
        <w:rPr>
          <w:rFonts w:ascii="Times New Roman" w:hAnsi="Times New Roman" w:cs="Times New Roman"/>
          <w:sz w:val="28"/>
          <w:szCs w:val="28"/>
        </w:rPr>
        <w:t>.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ГОСТ 8.315 сәйкес стандартты үлгіні жасау келесі қадамдарды қамтиды: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a)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Бағдарлама жобасын және (немесе) сертификаттау әдістемесін қоса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ғанда, ӨМ үшін техникалық ерекшеліктерді әзірлеу.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b)</w:t>
      </w:r>
      <w:r w:rsidRPr="00A402C4">
        <w:rPr>
          <w:rFonts w:ascii="Times New Roman" w:hAnsi="Times New Roman" w:cs="Times New Roman"/>
          <w:sz w:val="28"/>
          <w:szCs w:val="28"/>
        </w:rPr>
        <w:tab/>
        <w:t>Көмі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қышқыл газын алу бойынша ғылыми-зерттеу және тәжірибелік жұмыстарды жүргізу.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c)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Стандарттарды пайдалану, сертификатталған MVI пайдалану және зертхана аралық аттестаттау негізінде сертификаттау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ғдарламасы мен әдістемесіне сәйкес ӨМ метрологиялық сипаттамаларын белгілеу.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d)</w:t>
      </w:r>
      <w:r w:rsidRPr="00A402C4">
        <w:rPr>
          <w:rFonts w:ascii="Times New Roman" w:hAnsi="Times New Roman" w:cs="Times New Roman"/>
          <w:sz w:val="28"/>
          <w:szCs w:val="28"/>
        </w:rPr>
        <w:tab/>
        <w:t>ӨМ үшін техникалық және нормативтік құжаттаманы әзірлеу (конструкторлық және технологиялық құжаттаманы әзірлеуге арналған ұлттық нормативтік құжаттардың талаптарын ескере отырып), ӨМ әзірлеу туралы есеп дайындау.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e)</w:t>
      </w:r>
      <w:r w:rsidRPr="00A402C4">
        <w:rPr>
          <w:rFonts w:ascii="Times New Roman" w:hAnsi="Times New Roman" w:cs="Times New Roman"/>
          <w:sz w:val="28"/>
          <w:szCs w:val="28"/>
        </w:rPr>
        <w:tab/>
        <w:t>ӨМ тү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іне техникалық құжаттаманы тексеру және ӨМ үшін құжаттаманың метрологиялық сараптамасы (МБ). Ө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 xml:space="preserve">М-нің техникалық және метрологиялық сипаттамаларының техникалық шарттар талаптарына сәйкестігіне, ГОСТ 8.315-97 талаптарына сәйкес ӨМ-ге арналған техникалық құжаттаманың толықтығы мен дұрыстығына бағалау жүргізіледі, сондай-ақ </w:t>
      </w:r>
      <w:r w:rsidRPr="00A402C4">
        <w:rPr>
          <w:rFonts w:ascii="Times New Roman" w:hAnsi="Times New Roman" w:cs="Times New Roman"/>
          <w:sz w:val="28"/>
          <w:szCs w:val="28"/>
        </w:rPr>
        <w:lastRenderedPageBreak/>
        <w:t>тексеру жүргізіледі. ӨМ әзірлеу және оның метрологиялық сипаттамаларын белгілеу процесінде метрологиялық нормалар мен ережелерді са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қтау.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ӨМ үшін құжаттаманың метрологиялық сараптамасы: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1.</w:t>
      </w:r>
      <w:r w:rsidRPr="00A402C4">
        <w:rPr>
          <w:rFonts w:ascii="Times New Roman" w:hAnsi="Times New Roman" w:cs="Times New Roman"/>
          <w:sz w:val="28"/>
          <w:szCs w:val="28"/>
        </w:rPr>
        <w:tab/>
        <w:t>Мемлекетт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i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к КО - белгiленген тәртiппен осы жұмысты жүргiзу құқығы берiлген үлгiлердiң мемлекеттiк қызметiнiң бас органы, сондай-ақ мемлекеттiк ғылыми метрологиялық орталықтар.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2.</w:t>
      </w:r>
      <w:r w:rsidRPr="00A402C4">
        <w:rPr>
          <w:rFonts w:ascii="Times New Roman" w:hAnsi="Times New Roman" w:cs="Times New Roman"/>
          <w:sz w:val="28"/>
          <w:szCs w:val="28"/>
        </w:rPr>
        <w:tab/>
        <w:t>Салалық КО ұлттық метрология органы белгілеген тәртіппен аккредиттелген салалық мамандандырылған ұйымдар болып табылады.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3.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Кәсіпорындардың –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заңды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 xml:space="preserve"> тұлғалардың ТБ – ұлттық метрология органы белгілеген тәртіппен аккредиттелген осы заңды тұлғалардың метрологиялық қызметтері.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f)</w:t>
      </w:r>
      <w:r w:rsidRPr="00A402C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КО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 xml:space="preserve"> бекіту, оны тіркеу. Сертификаттау жөніндегі органды тану туралы шешімді сәйкесінше: Мемлекетаралық кеңес (МКҰ), ұлттық метрология органы (МБҰ), тиі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і өкілеттіктер берілген құзыретті орган (ОАО) және кәсіпорын басшысы (СОП) қабылдайды.</w:t>
      </w:r>
      <w:r w:rsidRPr="00A402C4">
        <w:rPr>
          <w:rFonts w:ascii="Times New Roman" w:hAnsi="Times New Roman" w:cs="Times New Roman"/>
          <w:sz w:val="28"/>
          <w:szCs w:val="28"/>
        </w:rPr>
        <w:t>2</w:t>
      </w:r>
      <w:r w:rsidRPr="00A402C4">
        <w:rPr>
          <w:rFonts w:ascii="Times New Roman" w:hAnsi="Times New Roman" w:cs="Times New Roman"/>
          <w:sz w:val="28"/>
          <w:szCs w:val="28"/>
        </w:rPr>
        <w:t>.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Дайындау процедурасы бойынша сертификаттау бастапқы материалдардан механикалық өлшеу, сұйылту, еріту және есептеу арқылы ӨМ метрологиялық сипаттамаларының мәндерін анық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тау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 xml:space="preserve">ға мүмкіндік беретін басқа процедуралар арқылы дайындалған ӨМ үшін жүзеге асырылады. Мұндай сертификаттау сертификатталған RM мәні қатесінің барлық компоненттерін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ғалау мүмкін болған жағдайда жүзеге асырылады: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>бастапқы материалдардың сипаттамаларындағы қателер;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>СО дайындау технологиясымен туындаған қателер;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>RM материалының гетерогенділігіне байланысты қателер;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>CO тұрақсыздығынан болатын қателер.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Дайындау процедурасы бойынша сертификатталған ӨМ әзірлеу кезінде келесі жұмыс түрлері қарастырылуы керек: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1.</w:t>
      </w:r>
      <w:r w:rsidRPr="00A402C4">
        <w:rPr>
          <w:rFonts w:ascii="Times New Roman" w:hAnsi="Times New Roman" w:cs="Times New Roman"/>
          <w:sz w:val="28"/>
          <w:szCs w:val="28"/>
        </w:rPr>
        <w:tab/>
        <w:t>СО дайындау үшін бастапқы материалдарды таңдау. Барлық бастапқы материалдар (еріткіш, еріткіш немесе негізгі затты қоса) үшін сертификатталған компоненттердің құрамы, сондай-ақ оларды анықтаудағы қателер белгіленуі керек.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2.</w:t>
      </w:r>
      <w:r w:rsidRPr="00A402C4">
        <w:rPr>
          <w:rFonts w:ascii="Times New Roman" w:hAnsi="Times New Roman" w:cs="Times New Roman"/>
          <w:sz w:val="28"/>
          <w:szCs w:val="28"/>
        </w:rPr>
        <w:tab/>
        <w:t>Бастапқы материалдардағы сертификатталған компоненттердің мазмұнын және олардың қателіктерін белгілеу. Мазмұн деректерін келесілер алады: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>бастапқы материалдар ретінде пайдалану кезінде ЖМ-ге арналған сертификаттан немесе паспорттан;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>бастапқы материалдар ретінде СО-дан басқа заттарды пайдаланған кезде эксперименттік зерттеулердің нәтижелері бойынша (зертханааралық аттестаттау, жұмыс эталондарын немесе Қ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 xml:space="preserve"> СТ 2.18 бойынша сертификатталған өлшеу әдістерін қолдану негізінде).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3.</w:t>
      </w:r>
      <w:r w:rsidRPr="00A402C4">
        <w:rPr>
          <w:rFonts w:ascii="Times New Roman" w:hAnsi="Times New Roman" w:cs="Times New Roman"/>
          <w:sz w:val="28"/>
          <w:szCs w:val="28"/>
        </w:rPr>
        <w:tab/>
        <w:t>ӨМ метрологиялық сипаттамаларын белгілеу: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>сертификатталған CO мәні;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>сертификатталған CO мәні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ің қатесі.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4.</w:t>
      </w:r>
      <w:r w:rsidRPr="00A402C4">
        <w:rPr>
          <w:rFonts w:ascii="Times New Roman" w:hAnsi="Times New Roman" w:cs="Times New Roman"/>
          <w:sz w:val="28"/>
          <w:szCs w:val="28"/>
        </w:rPr>
        <w:tab/>
        <w:t>СО материалын дайындау технологиясын (процедурасын) әзірлеу, реттейтін: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lastRenderedPageBreak/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>ӨМ материалын дайындау бойынша операцияларды жүргізу үшін қажетті шарттар, оның ішінде қолданылатын өлшеу құралдарына, сыйымдылық өлшемдеріне, қосалқы жабдыққа, бастапқы материалдарға, реагенттерге, сыртқы жағ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дайлар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ға қойылатын талаптар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(температура, қысым, ылғалдылық және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т.б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.);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RM материалын дайындау тәртібі (бастапқы материалдарды өлшеу немесе көлемін анықтау, оларды араластыру, химиялық немесе термиялық өңдеу операцияларын орындау, қажетті пропорцияларда еріту және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т.б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.)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RM материалын дайындау кезіндегі технологиялық факторлардың әсерінен болатын қатені бағалау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алгоритмі ж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әне көрсету нысаны;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қоспаның немесе оның компоненттерінің сипаттамаларын аралық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қылау (қажет болса)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5.</w:t>
      </w:r>
      <w:r w:rsidRPr="00A402C4">
        <w:rPr>
          <w:rFonts w:ascii="Times New Roman" w:hAnsi="Times New Roman" w:cs="Times New Roman"/>
          <w:sz w:val="28"/>
          <w:szCs w:val="28"/>
        </w:rPr>
        <w:tab/>
        <w:t>CRM әзірлеуге арналған құжаттаманың бөлігі ретінде CRM сертификаттау әдістемесін құжат тү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інде тіркеу. Анықтамалық материалдарды дайындау тәртібі бойынша сертификаттау әдістемесі бө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імдерден тұруы керек: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>тағайындау;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стандарттарға, техникалық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шарттар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ға немесе басқа нормативтік құжаттарға сілтеме жасай отырып, бастапқы материалдардың тізбесі;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>бақыла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у-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өлшеу аспаптары, көмекші құрал-жабдықтар, бастапқы материалдар, реагенттер;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>5.3 Қ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 xml:space="preserve"> СТ 2.74-2004 сәйкес пісіру технологиясының сипаттамасы;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ӨМ метрологиялық сипаттамаларын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ғалау алгоритмі;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>қ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ау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іпсіздік талаптары;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−</w:t>
      </w:r>
      <w:r w:rsidRPr="00A402C4">
        <w:rPr>
          <w:rFonts w:ascii="Times New Roman" w:hAnsi="Times New Roman" w:cs="Times New Roman"/>
          <w:sz w:val="28"/>
          <w:szCs w:val="28"/>
        </w:rPr>
        <w:tab/>
        <w:t>оператордың бі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іктілік талаптары.</w:t>
      </w:r>
      <w:r w:rsidRPr="00A402C4">
        <w:rPr>
          <w:rFonts w:ascii="Times New Roman" w:hAnsi="Times New Roman" w:cs="Times New Roman"/>
          <w:sz w:val="28"/>
          <w:szCs w:val="28"/>
        </w:rPr>
        <w:t>8</w:t>
      </w:r>
      <w:r w:rsidRPr="00A402C4">
        <w:rPr>
          <w:rFonts w:ascii="Times New Roman" w:hAnsi="Times New Roman" w:cs="Times New Roman"/>
          <w:sz w:val="28"/>
          <w:szCs w:val="28"/>
        </w:rPr>
        <w:t>.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GSOO-ны жетілдіру және дамыту жолында жүйелі түрде жылжу, РМ бойынша халықаралық және аймақтық ұйымдармен белсенді ынтымақтасу арқылы ғана ұлттық метрологиялық стандарттар мен ережелердің жақындасуы сияқты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әселелерді шешуге болады; CRM шығ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ару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ға және пайдалануға қатысты әкімшілік, құқықтық және әдістемелік талаптар; мемлекеттік метрологиялық қызметтердің қажеттіліктері үшін және метрологиялық бақылау мен қадағалау, оның ішінде денсаулық сақтау, экология, өнімнің сәйкестігін растау салаларына арналған эталондық стандарттар кешенін қалыптастыру, олар МБ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Ұ-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ның негізгі мақсаттары болып табылады.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Лабораториялық сапаны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қылау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ISO/IEC 17025 стандартына сәйкес, өлшеулерді орындайтын зертхана «лайықты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стандарт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қа сай жұмыс істеуі және қанағаттанарлық ішкі сапаны бақылауды қамтамасыз етуі керек».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Лабораториялық сапаны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қылау келесі үш кезеңнен тұрады: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1-кезең – конвергенцияны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ғалау;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2-кезең – қайталану және дәлдікті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ғалау. 2-кезең екі кезеңде жүзеге асырылады: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A402C4">
        <w:rPr>
          <w:rFonts w:ascii="Times New Roman" w:hAnsi="Times New Roman" w:cs="Times New Roman"/>
          <w:sz w:val="28"/>
          <w:szCs w:val="28"/>
        </w:rPr>
        <w:tab/>
        <w:t>а) бі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інші кезең – алғашқы он өлшемді бағалау;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ab/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б) екінші кезең – алғашқы жиырма өлшемді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ғалау;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ab/>
      </w:r>
      <w:r w:rsidRPr="00A402C4">
        <w:rPr>
          <w:rFonts w:ascii="Times New Roman" w:hAnsi="Times New Roman" w:cs="Times New Roman"/>
          <w:sz w:val="28"/>
          <w:szCs w:val="28"/>
        </w:rPr>
        <w:tab/>
        <w:t xml:space="preserve">в) үшінші кезең –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қылау сызбасын құру.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3-кезең – жедел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қылау.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Предварительная оценка сходимости, воспроизводимости и правильности измерений лабораторного показателя (1 и 2 стадии внутрилабораторного контроля качества) выполняется при - внедрении в работу лаборатории каждой новой методики, при появлении факторов, которые могут повлиять на стабильность процесса анализа (смена партии реактивов, использование СИ после ремонта және т.б.); жұмыс үлгілерінің әрбі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 xml:space="preserve"> жаңа сериясымен.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Алынған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әліметтер негізінде зертханаішілік дәлдік сипаттамаларының мәндері, зертхананың жүйелі қателігі және талдау нәтижелерінің қателігі белгіленуі мүмкін.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Бақылау процедураларының түрлері (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қылау):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- бақылауға арналған үлгілер (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ОК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): СО немесе сертификатталған қоспалар (АС);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- анықталатын компоненттің белгілі қосындысы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бар ж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ұмыс үлгілері;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>- белгілі бі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 xml:space="preserve"> қатынаста сұйылтылған жұмыс үлгілері;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- белгілі қатынаста сұйылтылған, анықталатын компоненттің белгілі қосындысы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бар ж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ұмыс үлгілері;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қылау үлгілері (біртекті, тұрақты және құрамы бойынша жұмыс үлгілеріне сәйкес);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- бақылау әдістері (белгіленген сапа көрсеткіштері бар талдаудың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қа әдістері);</w:t>
      </w:r>
    </w:p>
    <w:p w:rsidR="00A402C4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- тұрақты құрамдағы жұмыс үлгілері (кем дегенде бақылау тәртібін қалыптастыру үшін бақылау өлшемдерінің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әтижелерін алу кезеңіне).</w:t>
      </w:r>
    </w:p>
    <w:p w:rsidR="00A7708B" w:rsidRPr="00A402C4" w:rsidRDefault="00A402C4" w:rsidP="00A402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2C4">
        <w:rPr>
          <w:rFonts w:ascii="Times New Roman" w:hAnsi="Times New Roman" w:cs="Times New Roman"/>
          <w:sz w:val="28"/>
          <w:szCs w:val="28"/>
        </w:rPr>
        <w:t xml:space="preserve">Талдау сапасын зертханаішілік </w:t>
      </w:r>
      <w:proofErr w:type="gramStart"/>
      <w:r w:rsidRPr="00A402C4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A402C4">
        <w:rPr>
          <w:rFonts w:ascii="Times New Roman" w:hAnsi="Times New Roman" w:cs="Times New Roman"/>
          <w:sz w:val="28"/>
          <w:szCs w:val="28"/>
        </w:rPr>
        <w:t>қылаудың ең маңызды құралы ISO 8258-91 стандартына сәйкес жүзеге асырылатын Шеухарт бақылау диаграммаларын құру және талдау болып табылады.</w:t>
      </w:r>
    </w:p>
    <w:sectPr w:rsidR="00A7708B" w:rsidRPr="00A402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2C4"/>
    <w:rsid w:val="00010F6A"/>
    <w:rsid w:val="00024748"/>
    <w:rsid w:val="00156322"/>
    <w:rsid w:val="001B0748"/>
    <w:rsid w:val="001E785F"/>
    <w:rsid w:val="00200E7F"/>
    <w:rsid w:val="00324C27"/>
    <w:rsid w:val="00345452"/>
    <w:rsid w:val="00353019"/>
    <w:rsid w:val="00375C76"/>
    <w:rsid w:val="003D19F3"/>
    <w:rsid w:val="003E39E1"/>
    <w:rsid w:val="005F07FF"/>
    <w:rsid w:val="0064473C"/>
    <w:rsid w:val="00745A87"/>
    <w:rsid w:val="008255A4"/>
    <w:rsid w:val="00831057"/>
    <w:rsid w:val="00985D23"/>
    <w:rsid w:val="009D77C1"/>
    <w:rsid w:val="009E5531"/>
    <w:rsid w:val="00A04497"/>
    <w:rsid w:val="00A402C4"/>
    <w:rsid w:val="00A7708B"/>
    <w:rsid w:val="00AA6BB2"/>
    <w:rsid w:val="00AE2EF7"/>
    <w:rsid w:val="00B55FF7"/>
    <w:rsid w:val="00D5414C"/>
    <w:rsid w:val="00D914CF"/>
    <w:rsid w:val="00DF0399"/>
    <w:rsid w:val="00E840E7"/>
    <w:rsid w:val="00EC1E0E"/>
    <w:rsid w:val="00F2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1649</Words>
  <Characters>9401</Characters>
  <Application>Microsoft Office Word</Application>
  <DocSecurity>0</DocSecurity>
  <Lines>78</Lines>
  <Paragraphs>22</Paragraphs>
  <ScaleCrop>false</ScaleCrop>
  <Company>SPecialiST RePack</Company>
  <LinksUpToDate>false</LinksUpToDate>
  <CharactersWithSpaces>11028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2023-10-12T09:21:00Z</dcterms:created>
  <dcterms:modified xsi:type="dcterms:W3CDTF">2023-10-19T09:54:00Z</dcterms:modified>
</cp:coreProperties>
</file>